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hint="eastAsia" w:ascii="黑体"/>
          <w:color w:val="000000"/>
          <w:szCs w:val="32"/>
        </w:rPr>
      </w:pPr>
      <w:r>
        <w:rPr>
          <w:rFonts w:hint="eastAsia" w:ascii="黑体"/>
          <w:color w:val="000000"/>
          <w:szCs w:val="32"/>
        </w:rPr>
        <w:t xml:space="preserve"> </w:t>
      </w:r>
    </w:p>
    <w:p>
      <w:pPr>
        <w:spacing w:line="1000" w:lineRule="exact"/>
        <w:jc w:val="center"/>
        <w:rPr>
          <w:rFonts w:hint="eastAsia" w:ascii="宋体" w:hAnsi="宋体" w:eastAsia="宋体"/>
          <w:b/>
          <w:color w:val="FF0000"/>
          <w:spacing w:val="20"/>
          <w:sz w:val="90"/>
          <w:szCs w:val="90"/>
        </w:rPr>
      </w:pPr>
      <w:r>
        <w:rPr>
          <w:rFonts w:hint="eastAsia" w:ascii="宋体" w:hAnsi="宋体" w:eastAsia="宋体"/>
          <w:b/>
          <w:color w:val="FF0000"/>
          <w:spacing w:val="20"/>
          <w:sz w:val="90"/>
          <w:szCs w:val="90"/>
        </w:rPr>
        <w:t>泉州师范学院文件</w:t>
      </w:r>
    </w:p>
    <w:p>
      <w:pPr>
        <w:spacing w:line="540" w:lineRule="exact"/>
        <w:jc w:val="center"/>
        <w:rPr>
          <w:rFonts w:hint="eastAsia" w:ascii="仿宋_GB2312"/>
          <w:sz w:val="28"/>
          <w:szCs w:val="28"/>
        </w:rPr>
      </w:pPr>
    </w:p>
    <w:p>
      <w:pPr>
        <w:spacing w:line="540" w:lineRule="exact"/>
        <w:ind w:firstLine="181"/>
        <w:jc w:val="center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泉师人〔</w:t>
      </w:r>
      <w:bookmarkStart w:id="0" w:name="年份"/>
      <w:bookmarkEnd w:id="0"/>
      <w:r>
        <w:rPr>
          <w:rFonts w:hint="eastAsia" w:ascii="仿宋_GB2312"/>
          <w:szCs w:val="32"/>
        </w:rPr>
        <w:t>20</w:t>
      </w:r>
      <w:bookmarkStart w:id="1" w:name="序号"/>
      <w:bookmarkEnd w:id="1"/>
      <w:r>
        <w:rPr>
          <w:rFonts w:hint="eastAsia" w:ascii="仿宋_GB2312"/>
          <w:szCs w:val="32"/>
          <w:lang w:val="en-US" w:eastAsia="zh-CN"/>
        </w:rPr>
        <w:t>23</w:t>
      </w:r>
      <w:r>
        <w:rPr>
          <w:rFonts w:hint="eastAsia" w:ascii="仿宋_GB2312"/>
          <w:szCs w:val="32"/>
        </w:rPr>
        <w:t>〕</w:t>
      </w:r>
      <w:r>
        <w:rPr>
          <w:rFonts w:hint="eastAsia" w:ascii="仿宋_GB2312"/>
          <w:szCs w:val="32"/>
          <w:lang w:val="en-US" w:eastAsia="zh-CN"/>
        </w:rPr>
        <w:t>36</w:t>
      </w:r>
      <w:r>
        <w:rPr>
          <w:rFonts w:hint="eastAsia" w:ascii="仿宋_GB2312"/>
          <w:szCs w:val="32"/>
        </w:rPr>
        <w:t>号</w:t>
      </w:r>
    </w:p>
    <w:p>
      <w:pPr>
        <w:spacing w:line="540" w:lineRule="exact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218440</wp:posOffset>
                </wp:positionV>
                <wp:extent cx="5486400" cy="0"/>
                <wp:effectExtent l="0" t="12700" r="0" b="1587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17.2pt;height:0pt;width:432pt;z-index:251660288;mso-width-relative:page;mso-height-relative:page;" filled="f" stroked="t" coordsize="21600,21600" o:gfxdata="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KI+VLUAAAA&#10;BgEAAA8AAAAAAAAAAQAgAAAAIgAAAGRycy9kb3ducmV2LnhtbFBLAQIUABQAAAAIAIdO4kCmGUpu&#10;6AEAANwDAAAOAAAAAAAAAAEAIAAAACMBAABkcnMvZTJvRG9jLnhtbFBLBQYAAAAABgAGAFkBAAB9&#10;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40" w:lineRule="exact"/>
        <w:ind w:left="-160" w:leftChars="-50" w:right="-160" w:rightChars="-50"/>
        <w:jc w:val="center"/>
        <w:rPr>
          <w:rFonts w:hint="eastAsia" w:ascii="新宋体" w:hAnsi="新宋体" w:eastAsia="宋体"/>
          <w:b/>
          <w:bCs/>
          <w:sz w:val="36"/>
          <w:szCs w:val="36"/>
        </w:rPr>
      </w:pPr>
      <w:bookmarkStart w:id="2" w:name="正文"/>
      <w:bookmarkEnd w:id="2"/>
      <w:bookmarkStart w:id="3" w:name="文件标题"/>
      <w:bookmarkEnd w:id="3"/>
      <w:bookmarkStart w:id="4" w:name="密级"/>
      <w:bookmarkEnd w:id="4"/>
      <w:bookmarkStart w:id="5" w:name="主送单位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-2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8"/>
          <w:sz w:val="44"/>
          <w:szCs w:val="44"/>
          <w:lang w:val="en-US" w:eastAsia="zh-CN"/>
        </w:rPr>
        <w:t>泉州师范学院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8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8"/>
          <w:sz w:val="44"/>
          <w:szCs w:val="44"/>
          <w:lang w:val="en-US" w:eastAsia="zh-CN"/>
        </w:rPr>
        <w:t>光子技术研究中心更名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8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60" w:leftChars="-50" w:right="-160" w:rightChars="-5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学院、机关各部（处、室）、各直属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60" w:leftChars="-50" w:right="-160" w:rightChars="-5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为了更好地对接福建省集成电路创新实验室，进一步加强校地、校企合作，推动产</w:t>
      </w:r>
      <w:bookmarkStart w:id="10" w:name="_GoBack"/>
      <w:bookmarkEnd w:id="10"/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学研用深度融合，提升对外影响力和知名度，全方位服务地方光电产业发展，经校长办公会议、党委常委会会议研究决定，将“光子技术研究中心”更名为“光子技术研究院”，与光电工程系合署办公。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-160" w:rightChars="-50"/>
        <w:jc w:val="center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-160" w:rightChars="-50"/>
        <w:jc w:val="center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-160" w:rightChars="-50"/>
        <w:jc w:val="center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-160" w:rightChars="-50"/>
        <w:jc w:val="center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                       泉州师范学院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2023年12月4日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textAlignment w:val="auto"/>
        <w:rPr>
          <w:rFonts w:hint="eastAsia" w:ascii="仿宋_GB2312" w:hAnsi="仿宋" w:cs="Times New Roman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396875</wp:posOffset>
                </wp:positionV>
                <wp:extent cx="5257800" cy="0"/>
                <wp:effectExtent l="0" t="0" r="0" b="0"/>
                <wp:wrapNone/>
                <wp:docPr id="3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0pt;margin-top:31.25pt;height:0pt;width:414pt;z-index:251662336;mso-width-relative:page;mso-height-relative:page;" filled="f" stroked="t" coordsize="21600,21600" o:gfxdata="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t6DKDUAAAABgEAAA8AAAAA&#10;AAAAAQAgAAAAIgAAAGRycy9kb3ducmV2LnhtbFBLAQIUABQAAAAIAIdO4kD1iOqV3wEAAOgDAAAO&#10;AAAAAAAAAAEAIAAAACMBAABkcnMvZTJvRG9jLnhtbFBLBQYAAAAABgAGAFkBAAB0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" w:cs="仿宋_GB231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257800" cy="0"/>
                <wp:effectExtent l="0" t="0" r="0" b="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6pt;height:0pt;width:414pt;z-index:251661312;mso-width-relative:page;mso-height-relative:page;" filled="f" stroked="t" coordsize="21600,21600" o:gfxdata="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VwAZTNMAAAAGAQAADwAAAAAA&#10;AAABACAAAAAiAAAAZHJzL2Rvd25yZXYueG1sUEsBAhQAFAAAAAgAh07iQDghp7nfAQAA6AMAAA4A&#10;AAAAAAAAAQAgAAAAIgEAAGRycy9lMm9Eb2MueG1sUEsFBgAAAAAGAAYAWQEAAHM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/>
          <w:sz w:val="28"/>
          <w:szCs w:val="28"/>
        </w:rPr>
        <w:t>泉州师范学院</w:t>
      </w:r>
      <w:r>
        <w:rPr>
          <w:rFonts w:hint="eastAsia" w:ascii="仿宋_GB2312" w:hAnsi="仿宋"/>
          <w:sz w:val="28"/>
          <w:szCs w:val="28"/>
          <w:lang w:eastAsia="zh-CN"/>
        </w:rPr>
        <w:t>党政</w:t>
      </w:r>
      <w:r>
        <w:rPr>
          <w:rFonts w:hint="eastAsia" w:ascii="仿宋_GB2312" w:hAnsi="仿宋"/>
          <w:sz w:val="28"/>
          <w:szCs w:val="28"/>
        </w:rPr>
        <w:t xml:space="preserve">办公室              </w:t>
      </w:r>
      <w:r>
        <w:rPr>
          <w:rFonts w:hint="eastAsia" w:ascii="仿宋_GB2312" w:hAnsi="仿宋" w:cs="Times New Roman"/>
          <w:sz w:val="28"/>
          <w:szCs w:val="28"/>
        </w:rPr>
        <w:t>20</w:t>
      </w:r>
      <w:r>
        <w:rPr>
          <w:rFonts w:hint="eastAsia" w:ascii="仿宋_GB2312" w:hAnsi="仿宋" w:cs="Times New Roman"/>
          <w:sz w:val="28"/>
          <w:szCs w:val="28"/>
          <w:lang w:val="en-US" w:eastAsia="zh-CN"/>
        </w:rPr>
        <w:t>23</w:t>
      </w:r>
      <w:r>
        <w:rPr>
          <w:rFonts w:hint="eastAsia" w:ascii="仿宋_GB2312" w:hAnsi="仿宋" w:cs="Times New Roman"/>
          <w:sz w:val="28"/>
          <w:szCs w:val="28"/>
        </w:rPr>
        <w:t>年</w:t>
      </w:r>
      <w:r>
        <w:rPr>
          <w:rFonts w:hint="eastAsia" w:ascii="仿宋_GB2312" w:hAnsi="仿宋" w:cs="Times New Roman"/>
          <w:sz w:val="28"/>
          <w:szCs w:val="28"/>
          <w:lang w:val="en-US" w:eastAsia="zh-CN"/>
        </w:rPr>
        <w:t>12</w:t>
      </w:r>
      <w:r>
        <w:rPr>
          <w:rFonts w:hint="eastAsia" w:ascii="仿宋_GB2312" w:hAnsi="仿宋" w:cs="Times New Roman"/>
          <w:sz w:val="28"/>
          <w:szCs w:val="28"/>
        </w:rPr>
        <w:t>月</w:t>
      </w:r>
      <w:r>
        <w:rPr>
          <w:rFonts w:hint="eastAsia" w:ascii="仿宋_GB2312" w:hAnsi="仿宋" w:cs="Times New Roman"/>
          <w:sz w:val="28"/>
          <w:szCs w:val="28"/>
          <w:lang w:val="en-US" w:eastAsia="zh-CN"/>
        </w:rPr>
        <w:t>5</w:t>
      </w:r>
      <w:r>
        <w:rPr>
          <w:rFonts w:hint="eastAsia" w:ascii="仿宋_GB2312" w:hAnsi="仿宋" w:cs="Times New Roman"/>
          <w:sz w:val="28"/>
          <w:szCs w:val="28"/>
        </w:rPr>
        <w:t>日</w:t>
      </w:r>
      <w:bookmarkStart w:id="6" w:name="文尾"/>
      <w:bookmarkEnd w:id="6"/>
      <w:bookmarkStart w:id="7" w:name="附注"/>
      <w:bookmarkEnd w:id="7"/>
      <w:bookmarkStart w:id="8" w:name="拟稿单位"/>
      <w:bookmarkEnd w:id="8"/>
      <w:bookmarkStart w:id="9" w:name="抄报"/>
      <w:bookmarkEnd w:id="9"/>
      <w:r>
        <w:rPr>
          <w:rFonts w:hint="eastAsia" w:ascii="仿宋_GB2312" w:hAnsi="仿宋" w:cs="Times New Roman"/>
          <w:sz w:val="28"/>
          <w:szCs w:val="28"/>
          <w:lang w:val="en-US" w:eastAsia="zh-CN"/>
        </w:rPr>
        <w:t>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OTA4MTlkYzNmOWZlMjk2YzJkZTE3ZWZhNGFlMDUifQ=="/>
  </w:docVars>
  <w:rsids>
    <w:rsidRoot w:val="4BCB22C6"/>
    <w:rsid w:val="115F71D4"/>
    <w:rsid w:val="22267566"/>
    <w:rsid w:val="2C286C46"/>
    <w:rsid w:val="3DCC0DAF"/>
    <w:rsid w:val="45777740"/>
    <w:rsid w:val="4BCB22C6"/>
    <w:rsid w:val="706E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179</Characters>
  <Lines>0</Lines>
  <Paragraphs>0</Paragraphs>
  <TotalTime>2</TotalTime>
  <ScaleCrop>false</ScaleCrop>
  <LinksUpToDate>false</LinksUpToDate>
  <CharactersWithSpaces>232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2021-07-18T02:25:00Z</dcterms:created>
  <dc:creator>郭秋月</dc:creator>
  <cp:lastModifiedBy>郭秋月</cp:lastModifiedBy>
  <dcterms:modified xsi:type="dcterms:W3CDTF">2023-12-06T09:31:45Z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B97177B70D57469BB16BCCFC543E987A_13</vt:lpwstr>
  </property>
</Properties>
</file>