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EB3C7">
      <w:pPr>
        <w:pStyle w:val="16"/>
        <w:tabs>
          <w:tab w:val="left" w:pos="8093"/>
        </w:tabs>
        <w:spacing w:afterLines="200"/>
        <w:ind w:right="-1680" w:rightChars="-800"/>
        <w:jc w:val="left"/>
        <w:rPr>
          <w:rFonts w:ascii="方正小标宋简体" w:eastAsia="方正小标宋简体"/>
          <w:b w:val="0"/>
          <w:spacing w:val="120"/>
          <w:w w:val="100"/>
          <w:sz w:val="120"/>
          <w:szCs w:val="120"/>
        </w:rPr>
      </w:pPr>
      <w:r>
        <w:rPr>
          <w:w w:val="80"/>
          <w:sz w:val="120"/>
        </w:rPr>
        <w:pict>
          <v:shape id="艺术字 6" o:spid="_x0000_s1027" o:spt="175" type="#_x0000_t175" style="position:absolute;left:0pt;margin-left:0.2pt;margin-top:98.65pt;height:59.55pt;width:437.9pt;z-index:251662336;mso-width-relative:page;mso-height-relative:page;" fillcolor="#FF0000" filled="t" stroked="t" coordsize="21600,21600" adj="0">
            <v:path/>
            <v:fill on="t" color2="#FFFFFF" focussize="0,0"/>
            <v:stroke color="#FF0000"/>
            <v:imagedata o:title=""/>
            <o:lock v:ext="edit" aspectratio="f"/>
            <v:textpath on="t" fitshape="t" fitpath="t" trim="t" xscale="f" string="泉州师范学院实验室与设备管理处文件" style="font-family:方正小标宋简体;font-size:36pt;v-text-align:stretch-justify;"/>
          </v:shape>
        </w:pict>
      </w:r>
      <w:r>
        <w:rPr>
          <w:rFonts w:hint="eastAsia" w:ascii="方正小标宋简体" w:eastAsia="方正小标宋简体"/>
          <w:b w:val="0"/>
          <w:spacing w:val="120"/>
          <w:w w:val="100"/>
          <w:sz w:val="120"/>
          <w:szCs w:val="120"/>
          <w:lang w:eastAsia="zh-CN"/>
        </w:rPr>
        <w:tab/>
      </w:r>
    </w:p>
    <w:p w14:paraId="42F80843">
      <w:pPr>
        <w:spacing w:line="340" w:lineRule="exact"/>
        <w:jc w:val="center"/>
        <w:rPr>
          <w:rFonts w:ascii="仿宋_GB2312" w:eastAsia="仿宋_GB2312"/>
          <w:sz w:val="32"/>
          <w:szCs w:val="32"/>
        </w:rPr>
      </w:pPr>
      <w:bookmarkStart w:id="0" w:name="wcurFileNO"/>
      <w:bookmarkEnd w:id="0"/>
    </w:p>
    <w:p w14:paraId="328B5751">
      <w:pPr>
        <w:tabs>
          <w:tab w:val="left" w:pos="7513"/>
        </w:tabs>
        <w:ind w:right="183" w:rightChars="87"/>
        <w:jc w:val="center"/>
        <w:rPr>
          <w:rFonts w:ascii="仿宋_GB2312" w:eastAsia="仿宋_GB2312"/>
          <w:sz w:val="32"/>
        </w:rPr>
      </w:pPr>
      <w:bookmarkStart w:id="1" w:name="文件编号"/>
      <w:r>
        <w:rPr>
          <w:rFonts w:hint="eastAsia" w:ascii="仿宋_GB2312" w:eastAsia="仿宋_GB2312"/>
          <w:sz w:val="32"/>
        </w:rPr>
        <w:t>实验设备〔</w:t>
      </w:r>
      <w:r>
        <w:rPr>
          <w:rFonts w:ascii="仿宋_GB2312" w:eastAsia="仿宋_GB2312"/>
          <w:sz w:val="32"/>
        </w:rPr>
        <w:t>20</w:t>
      </w:r>
      <w:r>
        <w:rPr>
          <w:rFonts w:hint="eastAsia" w:ascii="仿宋_GB2312" w:eastAsia="仿宋_GB2312"/>
          <w:sz w:val="32"/>
          <w:lang w:val="en-US" w:eastAsia="zh-CN"/>
        </w:rPr>
        <w:t>24</w:t>
      </w:r>
      <w:r>
        <w:rPr>
          <w:rFonts w:hint="eastAsia" w:ascii="仿宋_GB2312" w:eastAsia="仿宋_GB2312"/>
          <w:sz w:val="32"/>
        </w:rPr>
        <w:t>〕</w:t>
      </w:r>
      <w:bookmarkEnd w:id="1"/>
      <w:r>
        <w:rPr>
          <w:rFonts w:hint="eastAsia" w:ascii="仿宋_GB2312" w:eastAsia="仿宋_GB2312"/>
          <w:sz w:val="32"/>
          <w:lang w:val="en-US" w:eastAsia="zh-CN"/>
        </w:rPr>
        <w:t>23</w:t>
      </w:r>
      <w:r>
        <w:rPr>
          <w:rFonts w:hint="eastAsia" w:ascii="仿宋_GB2312" w:eastAsia="仿宋_GB2312"/>
          <w:sz w:val="32"/>
        </w:rPr>
        <w:t>号</w:t>
      </w:r>
    </w:p>
    <w:p w14:paraId="1ABA522E">
      <w:pPr>
        <w:pStyle w:val="15"/>
        <w:spacing w:line="540" w:lineRule="exact"/>
        <w:jc w:val="both"/>
        <w:rPr>
          <w:rFonts w:ascii="方正小标宋简体" w:hAnsi="方正小标宋简体" w:eastAsia="方正小标宋简体" w:cs="方正小标宋简体"/>
          <w:bCs/>
          <w:spacing w:val="-8"/>
          <w:sz w:val="44"/>
          <w:szCs w:val="44"/>
        </w:rPr>
      </w:pPr>
      <w:r>
        <w:rPr>
          <w:rFonts w:ascii="仿宋_GB2312" w:hAnsi="微软雅黑" w:eastAsia="仿宋_GB2312" w:cs="宋体"/>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margin">
                  <wp:posOffset>-28575</wp:posOffset>
                </wp:positionH>
                <wp:positionV relativeFrom="paragraph">
                  <wp:posOffset>46355</wp:posOffset>
                </wp:positionV>
                <wp:extent cx="5544185" cy="635"/>
                <wp:effectExtent l="0" t="17780" r="18415" b="19685"/>
                <wp:wrapNone/>
                <wp:docPr id="51" name="自选图形 3"/>
                <wp:cNvGraphicFramePr/>
                <a:graphic xmlns:a="http://schemas.openxmlformats.org/drawingml/2006/main">
                  <a:graphicData uri="http://schemas.microsoft.com/office/word/2010/wordprocessingShape">
                    <wps:wsp>
                      <wps:cNvCnPr/>
                      <wps:spPr>
                        <a:xfrm>
                          <a:off x="0" y="0"/>
                          <a:ext cx="5544185" cy="635"/>
                        </a:xfrm>
                        <a:prstGeom prst="straightConnector1">
                          <a:avLst/>
                        </a:prstGeom>
                        <a:ln w="36000" cap="flat" cmpd="sng">
                          <a:solidFill>
                            <a:srgbClr val="FF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2.25pt;margin-top:3.65pt;height:0.05pt;width:436.55pt;mso-position-horizontal-relative:margin;z-index:251659264;mso-width-relative:page;mso-height-relative:page;" filled="f" stroked="t" coordsize="21600,21600" o:gfxdata="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T5lf1AAAAAYBAAAPAAAAAAAAAAEAIAAAACIAAABkcnMvZG93bnJl&#10;di54bWxQSwECFAAUAAAACACHTuJA1NZSXgECAAD1AwAADgAAAAAAAAABACAAAAAjAQAAZHJzL2Uy&#10;b0RvYy54bWxQSwUGAAAAAAYABgBZAQAAlgUAAAAA&#10;">
                <v:fill on="f" focussize="0,0"/>
                <v:stroke weight="2.83464566929134pt" color="#FF0000" joinstyle="round"/>
                <v:imagedata o:title=""/>
                <o:lock v:ext="edit" aspectratio="f"/>
              </v:shape>
            </w:pict>
          </mc:Fallback>
        </mc:AlternateContent>
      </w:r>
    </w:p>
    <w:p w14:paraId="3D2C8A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关于公布第四届实验室安全文化月系列活动之实验室安全海报设计大赛评选结果的通知</w:t>
      </w:r>
    </w:p>
    <w:p w14:paraId="249FCD5B">
      <w:pPr>
        <w:pStyle w:val="3"/>
        <w:keepNext w:val="0"/>
        <w:keepLines w:val="0"/>
        <w:pageBreakBefore w:val="0"/>
        <w:kinsoku/>
        <w:wordWrap/>
        <w:overflowPunct/>
        <w:topLinePunct w:val="0"/>
        <w:autoSpaceDE/>
        <w:autoSpaceDN/>
        <w:bidi w:val="0"/>
        <w:adjustRightInd/>
        <w:snapToGrid/>
        <w:spacing w:line="560" w:lineRule="exact"/>
        <w:ind w:left="228"/>
        <w:textAlignment w:val="auto"/>
        <w:rPr>
          <w:rFonts w:ascii="仿宋_GB2312" w:hAnsi="仿宋_GB2312" w:eastAsia="仿宋_GB2312"/>
          <w:sz w:val="32"/>
          <w:szCs w:val="32"/>
        </w:rPr>
      </w:pPr>
    </w:p>
    <w:p w14:paraId="1A79930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eastAsia="zh-CN"/>
        </w:rPr>
        <w:t>各</w:t>
      </w:r>
      <w:r>
        <w:rPr>
          <w:rFonts w:hint="eastAsia" w:ascii="仿宋_GB2312" w:hAnsi="仿宋_GB2312" w:eastAsia="仿宋_GB2312" w:cs="仿宋_GB2312"/>
          <w:i w:val="0"/>
          <w:iCs w:val="0"/>
          <w:caps w:val="0"/>
          <w:color w:val="000000"/>
          <w:spacing w:val="0"/>
          <w:sz w:val="32"/>
          <w:szCs w:val="32"/>
          <w:lang w:val="en-US" w:eastAsia="zh-CN"/>
        </w:rPr>
        <w:t>学院（系）</w:t>
      </w:r>
      <w:r>
        <w:rPr>
          <w:rFonts w:hint="eastAsia" w:ascii="仿宋_GB2312" w:hAnsi="仿宋_GB2312" w:eastAsia="仿宋_GB2312" w:cs="仿宋_GB2312"/>
          <w:i w:val="0"/>
          <w:iCs w:val="0"/>
          <w:caps w:val="0"/>
          <w:color w:val="000000"/>
          <w:spacing w:val="0"/>
          <w:sz w:val="32"/>
          <w:szCs w:val="32"/>
          <w:lang w:eastAsia="zh-CN"/>
        </w:rPr>
        <w:t>：</w:t>
      </w:r>
    </w:p>
    <w:p w14:paraId="56296B8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根据《关于开展第四届实验室安全文化月活动的通知》</w:t>
      </w:r>
      <w:r>
        <w:rPr>
          <w:rFonts w:hint="eastAsia"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i w:val="0"/>
          <w:iCs w:val="0"/>
          <w:caps w:val="0"/>
          <w:color w:val="auto"/>
          <w:spacing w:val="0"/>
          <w:sz w:val="32"/>
          <w:szCs w:val="32"/>
          <w:lang w:val="en-US" w:eastAsia="zh-CN"/>
        </w:rPr>
        <w:t>实验设备〔2024〕19号</w:t>
      </w:r>
      <w:r>
        <w:rPr>
          <w:rFonts w:hint="eastAsia" w:ascii="仿宋_GB2312" w:hAnsi="宋体" w:eastAsia="仿宋_GB2312" w:cs="仿宋_GB2312"/>
          <w:color w:val="000000"/>
          <w:kern w:val="0"/>
          <w:sz w:val="31"/>
          <w:szCs w:val="31"/>
          <w:lang w:val="en-US" w:eastAsia="zh-CN" w:bidi="ar"/>
        </w:rPr>
        <w:t>）文件精神，</w:t>
      </w:r>
      <w:r>
        <w:rPr>
          <w:rFonts w:hint="eastAsia" w:ascii="仿宋_GB2312" w:hAnsi="仿宋_GB2312" w:eastAsia="仿宋_GB2312" w:cs="仿宋_GB2312"/>
          <w:i w:val="0"/>
          <w:iCs w:val="0"/>
          <w:caps w:val="0"/>
          <w:color w:val="auto"/>
          <w:spacing w:val="0"/>
          <w:sz w:val="32"/>
          <w:szCs w:val="32"/>
          <w:lang w:val="en-US" w:eastAsia="zh-CN"/>
        </w:rPr>
        <w:t>学校于2024年11月</w:t>
      </w:r>
      <w:r>
        <w:rPr>
          <w:rFonts w:hint="eastAsia" w:ascii="仿宋_GB2312" w:hAnsi="仿宋_GB2312" w:eastAsia="仿宋_GB2312" w:cs="仿宋_GB2312"/>
          <w:i w:val="0"/>
          <w:iCs w:val="0"/>
          <w:caps w:val="0"/>
          <w:color w:val="000000"/>
          <w:spacing w:val="0"/>
          <w:sz w:val="32"/>
          <w:szCs w:val="32"/>
          <w:lang w:eastAsia="zh-CN"/>
        </w:rPr>
        <w:t>至</w:t>
      </w:r>
      <w:r>
        <w:rPr>
          <w:rFonts w:hint="eastAsia" w:ascii="仿宋_GB2312" w:hAnsi="仿宋_GB2312" w:eastAsia="仿宋_GB2312" w:cs="仿宋_GB2312"/>
          <w:i w:val="0"/>
          <w:iCs w:val="0"/>
          <w:caps w:val="0"/>
          <w:color w:val="000000"/>
          <w:spacing w:val="0"/>
          <w:sz w:val="32"/>
          <w:szCs w:val="32"/>
        </w:rPr>
        <w:t>1</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lang w:eastAsia="zh-CN"/>
        </w:rPr>
        <w:t>月</w:t>
      </w:r>
      <w:r>
        <w:rPr>
          <w:rFonts w:hint="eastAsia" w:ascii="仿宋_GB2312" w:hAnsi="仿宋_GB2312" w:eastAsia="仿宋_GB2312" w:cs="仿宋_GB2312"/>
          <w:i w:val="0"/>
          <w:iCs w:val="0"/>
          <w:caps w:val="0"/>
          <w:color w:val="000000"/>
          <w:spacing w:val="0"/>
          <w:sz w:val="32"/>
          <w:szCs w:val="32"/>
          <w:lang w:val="en-US" w:eastAsia="zh-CN"/>
        </w:rPr>
        <w:t>开展</w:t>
      </w:r>
      <w:r>
        <w:rPr>
          <w:rFonts w:hint="eastAsia" w:ascii="仿宋_GB2312" w:hAnsi="仿宋_GB2312" w:eastAsia="仿宋_GB2312" w:cs="仿宋_GB2312"/>
          <w:i w:val="0"/>
          <w:iCs w:val="0"/>
          <w:caps w:val="0"/>
          <w:color w:val="auto"/>
          <w:spacing w:val="0"/>
          <w:sz w:val="32"/>
          <w:szCs w:val="32"/>
          <w:lang w:val="en-US" w:eastAsia="zh-CN"/>
        </w:rPr>
        <w:t>第四届</w:t>
      </w:r>
      <w:r>
        <w:rPr>
          <w:rFonts w:hint="eastAsia" w:ascii="仿宋_GB2312" w:hAnsi="仿宋_GB2312" w:eastAsia="仿宋_GB2312" w:cs="仿宋_GB2312"/>
          <w:i w:val="0"/>
          <w:iCs w:val="0"/>
          <w:caps w:val="0"/>
          <w:color w:val="auto"/>
          <w:spacing w:val="0"/>
          <w:sz w:val="32"/>
          <w:szCs w:val="32"/>
          <w:lang w:eastAsia="zh-CN"/>
        </w:rPr>
        <w:t>实验室安全</w:t>
      </w:r>
      <w:r>
        <w:rPr>
          <w:rFonts w:hint="eastAsia" w:ascii="仿宋_GB2312" w:hAnsi="仿宋_GB2312" w:eastAsia="仿宋_GB2312" w:cs="仿宋_GB2312"/>
          <w:i w:val="0"/>
          <w:iCs w:val="0"/>
          <w:caps w:val="0"/>
          <w:color w:val="auto"/>
          <w:spacing w:val="0"/>
          <w:sz w:val="32"/>
          <w:szCs w:val="32"/>
          <w:lang w:val="en-US" w:eastAsia="zh-CN"/>
        </w:rPr>
        <w:t>文化月系列活动之</w:t>
      </w:r>
      <w:r>
        <w:rPr>
          <w:rFonts w:hint="eastAsia" w:ascii="仿宋_GB2312" w:hAnsi="仿宋_GB2312" w:eastAsia="仿宋_GB2312" w:cs="仿宋_GB2312"/>
          <w:i w:val="0"/>
          <w:iCs w:val="0"/>
          <w:caps w:val="0"/>
          <w:color w:val="auto"/>
          <w:spacing w:val="0"/>
          <w:sz w:val="32"/>
          <w:szCs w:val="32"/>
          <w:lang w:eastAsia="zh-CN"/>
        </w:rPr>
        <w:t>实验室安全海报设计大赛。</w:t>
      </w:r>
      <w:r>
        <w:rPr>
          <w:rFonts w:hint="eastAsia" w:ascii="仿宋_GB2312" w:hAnsi="仿宋_GB2312" w:eastAsia="仿宋_GB2312" w:cs="仿宋_GB2312"/>
          <w:i w:val="0"/>
          <w:iCs w:val="0"/>
          <w:caps w:val="0"/>
          <w:color w:val="000000"/>
          <w:spacing w:val="0"/>
          <w:sz w:val="32"/>
          <w:szCs w:val="32"/>
          <w:lang w:val="en-US" w:eastAsia="zh-CN"/>
        </w:rPr>
        <w:t>经综合评审，评选出一等奖11个、二等奖22个、三等奖30个、优秀奖32个，优秀组织奖4个。现将评选结果予以公布，具体获奖</w:t>
      </w:r>
      <w:bookmarkStart w:id="2" w:name="_GoBack"/>
      <w:bookmarkEnd w:id="2"/>
      <w:r>
        <w:rPr>
          <w:rFonts w:hint="eastAsia" w:ascii="仿宋_GB2312" w:hAnsi="仿宋_GB2312" w:eastAsia="仿宋_GB2312" w:cs="仿宋_GB2312"/>
          <w:i w:val="0"/>
          <w:iCs w:val="0"/>
          <w:caps w:val="0"/>
          <w:color w:val="000000"/>
          <w:spacing w:val="0"/>
          <w:sz w:val="32"/>
          <w:szCs w:val="32"/>
          <w:lang w:val="en-US" w:eastAsia="zh-CN"/>
        </w:rPr>
        <w:t>名单详见附件。</w:t>
      </w:r>
    </w:p>
    <w:p w14:paraId="7E9310F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lang w:val="en-US" w:eastAsia="zh-CN"/>
        </w:rPr>
      </w:pPr>
    </w:p>
    <w:p w14:paraId="0B5BA09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pacing w:val="-6"/>
          <w:sz w:val="32"/>
          <w:szCs w:val="32"/>
          <w:lang w:val="en-US" w:eastAsia="zh-CN"/>
        </w:rPr>
        <w:t>泉州师范学院</w:t>
      </w:r>
      <w:r>
        <w:rPr>
          <w:rFonts w:hint="eastAsia" w:ascii="仿宋_GB2312" w:hAnsi="仿宋_GB2312" w:eastAsia="仿宋_GB2312" w:cs="仿宋_GB2312"/>
          <w:i w:val="0"/>
          <w:iCs w:val="0"/>
          <w:caps w:val="0"/>
          <w:color w:val="000000"/>
          <w:spacing w:val="-6"/>
          <w:sz w:val="32"/>
          <w:szCs w:val="32"/>
          <w:shd w:val="clear" w:color="auto" w:fill="FFFFFF"/>
          <w:lang w:val="en-US" w:eastAsia="zh-CN"/>
        </w:rPr>
        <w:t>第四届实验室安全海报设计大赛获奖名单</w:t>
      </w:r>
    </w:p>
    <w:p w14:paraId="22AEF3CF">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78A26BB0">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3C5B5151">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53E03982">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29AC48BC">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29A9840A">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62D1CFE5">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06C54E1B">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1956CBE5">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320C6EE9">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2AE99685">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424479A0">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3770B3BA">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669B5F6A">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26E8BABB">
      <w:pPr>
        <w:pStyle w:val="2"/>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5DED7D85">
      <w:pPr>
        <w:pStyle w:val="2"/>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7561C0D2">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14:paraId="57781EC5">
      <w:pPr>
        <w:pStyle w:val="2"/>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010B2839">
      <w:pPr>
        <w:pStyle w:val="2"/>
        <w:keepNext w:val="0"/>
        <w:keepLines w:val="0"/>
        <w:pageBreakBefore w:val="0"/>
        <w:kinsoku/>
        <w:wordWrap w:val="0"/>
        <w:overflowPunct/>
        <w:topLinePunct w:val="0"/>
        <w:autoSpaceDE/>
        <w:autoSpaceDN/>
        <w:bidi w:val="0"/>
        <w:adjustRightInd/>
        <w:snapToGrid/>
        <w:spacing w:line="560" w:lineRule="exact"/>
        <w:ind w:left="0" w:leftChars="0"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泉州师范学院实验室与设备管理处                                 2024年12月6日</w:t>
      </w:r>
    </w:p>
    <w:p w14:paraId="2D64B860">
      <w:pPr>
        <w:pStyle w:val="2"/>
        <w:keepNext w:val="0"/>
        <w:keepLines w:val="0"/>
        <w:pageBreakBefore w:val="0"/>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3AF1C9E">
      <w:pPr>
        <w:pStyle w:val="2"/>
        <w:keepNext w:val="0"/>
        <w:keepLines w:val="0"/>
        <w:pageBreakBefore w:val="0"/>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14:paraId="194F3E45">
      <w:pPr>
        <w:tabs>
          <w:tab w:val="left" w:pos="7920"/>
        </w:tabs>
        <w:spacing w:line="540" w:lineRule="exact"/>
        <w:ind w:firstLine="210" w:firstLineChars="100"/>
        <w:rPr>
          <w:rFonts w:hint="default" w:ascii="仿宋_GB2312" w:eastAsia="仿宋_GB2312"/>
          <w:sz w:val="28"/>
          <w:szCs w:val="28"/>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40640</wp:posOffset>
                </wp:positionV>
                <wp:extent cx="5674995" cy="1270"/>
                <wp:effectExtent l="0" t="0" r="0" b="0"/>
                <wp:wrapNone/>
                <wp:docPr id="1" name="直线 2"/>
                <wp:cNvGraphicFramePr/>
                <a:graphic xmlns:a="http://schemas.openxmlformats.org/drawingml/2006/main">
                  <a:graphicData uri="http://schemas.microsoft.com/office/word/2010/wordprocessingShape">
                    <wps:wsp>
                      <wps:cNvCnPr/>
                      <wps:spPr>
                        <a:xfrm flipV="1">
                          <a:off x="0" y="0"/>
                          <a:ext cx="5674995" cy="127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pt;margin-top:3.2pt;height:0.1pt;width:446.85pt;z-index:251660288;mso-width-relative:page;mso-height-relative:page;" filled="f" stroked="t" coordsize="21600,21600" o:gfxdata="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DoNx9QAAAAGAQAADwAAAAAAAAABACAAAAAiAAAAZHJzL2Rvd25yZXYueG1sUEsBAhQAFAAA&#10;AAgAh07iQJ8CupzzAQAA6QMAAA4AAAAAAAAAAQAgAAAAIwEAAGRycy9lMm9Eb2MueG1sUEsFBgAA&#10;AAAGAAYAWQEAAIgFAAAAAA==&#10;">
                <v:fill on="f" focussize="0,0"/>
                <v:stroke weight="1.5pt" color="#000000" joinstyle="round"/>
                <v:imagedata o:title=""/>
                <o:lock v:ext="edit" aspectratio="f"/>
              </v:line>
            </w:pict>
          </mc:Fallback>
        </mc:AlternateContent>
      </w:r>
      <w:r>
        <w:rPr>
          <w:rFonts w:hint="eastAsia" w:ascii="仿宋GB2312" w:hAnsi="仿宋GB2312" w:eastAsia="仿宋GB2312" w:cs="仿宋GB2312"/>
          <w:sz w:val="28"/>
          <w:szCs w:val="28"/>
          <w:lang w:val="en-US" w:eastAsia="zh-CN"/>
        </w:rPr>
        <w:t>泉州师范学院</w:t>
      </w:r>
      <w:r>
        <w:rPr>
          <w:rFonts w:hint="eastAsia" w:ascii="仿宋GB2312" w:hAnsi="仿宋GB2312" w:eastAsia="仿宋GB2312" w:cs="仿宋GB2312"/>
          <w:sz w:val="28"/>
          <w:szCs w:val="28"/>
        </w:rPr>
        <w:t>实验室与设备管理</w:t>
      </w:r>
      <w:r>
        <w:rPr>
          <w:rFonts w:hint="eastAsia" w:ascii="仿宋GB2312" w:hAnsi="仿宋GB2312" w:eastAsia="仿宋GB2312" w:cs="仿宋GB2312"/>
          <w:sz w:val="28"/>
          <w:szCs w:val="28"/>
          <w:lang w:val="en-US" w:eastAsia="zh-CN"/>
        </w:rPr>
        <w:t>处</w:t>
      </w:r>
      <w:r>
        <w:rPr>
          <w:rFonts w:ascii="仿宋_GB2312" w:eastAsia="仿宋_GB2312"/>
          <w:sz w:val="28"/>
          <w:szCs w:val="28"/>
        </w:rPr>
        <w:t xml:space="preserve">            20</w:t>
      </w:r>
      <w:r>
        <w:rPr>
          <w:rFonts w:hint="eastAsia" w:ascii="仿宋_GB2312" w:eastAsia="仿宋_GB2312"/>
          <w:sz w:val="28"/>
          <w:szCs w:val="28"/>
          <w:lang w:val="en-US" w:eastAsia="zh-CN"/>
        </w:rPr>
        <w:t>24</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6</w:t>
      </w:r>
      <w:r>
        <w:rPr>
          <w:rFonts w:hint="eastAsia" w:ascii="仿宋_GB2312" w:eastAsia="仿宋_GB2312"/>
          <w:sz w:val="28"/>
          <w:szCs w:val="28"/>
        </w:rPr>
        <w:t>日印发</w:t>
      </w:r>
      <w:r>
        <w:rPr>
          <w:rFonts w:hint="eastAsia" w:ascii="仿宋_GB2312" w:eastAsia="仿宋_GB2312"/>
          <w:sz w:val="28"/>
          <w:szCs w:val="28"/>
          <w:lang w:val="en-US" w:eastAsia="zh-CN"/>
        </w:rPr>
        <w:t xml:space="preserve">  </w:t>
      </w:r>
    </w:p>
    <w:p w14:paraId="526B7D29">
      <w:pPr>
        <w:tabs>
          <w:tab w:val="left" w:pos="7920"/>
        </w:tabs>
        <w:spacing w:line="540" w:lineRule="exact"/>
      </w:pPr>
      <w: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20955</wp:posOffset>
                </wp:positionV>
                <wp:extent cx="5674360" cy="7620"/>
                <wp:effectExtent l="0" t="0" r="0" b="0"/>
                <wp:wrapNone/>
                <wp:docPr id="2" name="直线 3"/>
                <wp:cNvGraphicFramePr/>
                <a:graphic xmlns:a="http://schemas.openxmlformats.org/drawingml/2006/main">
                  <a:graphicData uri="http://schemas.microsoft.com/office/word/2010/wordprocessingShape">
                    <wps:wsp>
                      <wps:cNvCnPr/>
                      <wps:spPr>
                        <a:xfrm flipV="1">
                          <a:off x="0" y="0"/>
                          <a:ext cx="5674360"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2.3pt;margin-top:1.65pt;height:0.6pt;width:446.8pt;z-index:251661312;mso-width-relative:page;mso-height-relative:page;" filled="f" stroked="t" coordsize="21600,21600" o:gfxdata="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yC0WNYAAAAGAQAADwAAAAAAAAABACAAAAAiAAAAZHJzL2Rvd25yZXYueG1sUEsBAhQA&#10;FAAAAAgAh07iQBSo6hz0AQAA6QMAAA4AAAAAAAAAAQAgAAAAJQEAAGRycy9lMm9Eb2MueG1sUEsF&#10;BgAAAAAGAAYAWQEAAIsFAAAAAA==&#10;">
                <v:fill on="f" focussize="0,0"/>
                <v:stroke weight="1.5pt" color="#000000" joinstyle="round"/>
                <v:imagedata o:title=""/>
                <o:lock v:ext="edit" aspectratio="f"/>
              </v:line>
            </w:pict>
          </mc:Fallback>
        </mc:AlternateContent>
      </w:r>
    </w:p>
    <w:sectPr>
      <w:footerReference r:id="rId3" w:type="default"/>
      <w:footerReference r:id="rId4" w:type="even"/>
      <w:pgSz w:w="11906" w:h="16838"/>
      <w:pgMar w:top="2098" w:right="1474" w:bottom="1701"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E9341">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EB807E">
                          <w:pPr>
                            <w:pStyle w:val="5"/>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- 1 -</w:t>
                          </w:r>
                          <w:r>
                            <w:rPr>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v:fill on="f" focussize="0,0"/>
              <v:stroke on="f" weight="1.25pt"/>
              <v:imagedata o:title=""/>
              <o:lock v:ext="edit" aspectratio="f"/>
              <v:textbox inset="0mm,0mm,0mm,0mm" style="mso-fit-shape-to-text:t;">
                <w:txbxContent>
                  <w:p w14:paraId="1FEB807E">
                    <w:pPr>
                      <w:pStyle w:val="5"/>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C871">
    <w:pPr>
      <w:pStyle w:val="5"/>
      <w:framePr w:wrap="around" w:vAnchor="text" w:hAnchor="margin" w:xAlign="center" w:y="1"/>
      <w:rPr>
        <w:rStyle w:val="12"/>
      </w:rPr>
    </w:pPr>
    <w:r>
      <w:fldChar w:fldCharType="begin"/>
    </w:r>
    <w:r>
      <w:rPr>
        <w:rStyle w:val="12"/>
      </w:rPr>
      <w:instrText xml:space="preserve">PAGE  </w:instrText>
    </w:r>
    <w:r>
      <w:fldChar w:fldCharType="end"/>
    </w:r>
  </w:p>
  <w:p w14:paraId="728389A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N2RmMTU1ZTQ0NzZhZWE3MDRjZjAxZTM2Y2NhYWUifQ=="/>
  </w:docVars>
  <w:rsids>
    <w:rsidRoot w:val="006D4707"/>
    <w:rsid w:val="0001763F"/>
    <w:rsid w:val="00027F32"/>
    <w:rsid w:val="0003623B"/>
    <w:rsid w:val="00037848"/>
    <w:rsid w:val="00062ECC"/>
    <w:rsid w:val="0008629D"/>
    <w:rsid w:val="000A7400"/>
    <w:rsid w:val="000C7A2A"/>
    <w:rsid w:val="000D49BD"/>
    <w:rsid w:val="001202A6"/>
    <w:rsid w:val="00124D32"/>
    <w:rsid w:val="00131B3C"/>
    <w:rsid w:val="001703AE"/>
    <w:rsid w:val="00176685"/>
    <w:rsid w:val="00191BE3"/>
    <w:rsid w:val="00193C38"/>
    <w:rsid w:val="00193D23"/>
    <w:rsid w:val="001C084A"/>
    <w:rsid w:val="00212094"/>
    <w:rsid w:val="00252E74"/>
    <w:rsid w:val="00284C21"/>
    <w:rsid w:val="0029363B"/>
    <w:rsid w:val="002B2A0C"/>
    <w:rsid w:val="00310946"/>
    <w:rsid w:val="00330AC4"/>
    <w:rsid w:val="003C542A"/>
    <w:rsid w:val="00450402"/>
    <w:rsid w:val="00466A6C"/>
    <w:rsid w:val="00481F97"/>
    <w:rsid w:val="004D4B32"/>
    <w:rsid w:val="00515404"/>
    <w:rsid w:val="00544B4F"/>
    <w:rsid w:val="005B1576"/>
    <w:rsid w:val="005F50C5"/>
    <w:rsid w:val="0062123A"/>
    <w:rsid w:val="00647FE3"/>
    <w:rsid w:val="0069243C"/>
    <w:rsid w:val="006B6E4F"/>
    <w:rsid w:val="006D4707"/>
    <w:rsid w:val="00701DD9"/>
    <w:rsid w:val="00722A65"/>
    <w:rsid w:val="00765F85"/>
    <w:rsid w:val="0079701B"/>
    <w:rsid w:val="007A2695"/>
    <w:rsid w:val="00822759"/>
    <w:rsid w:val="00823817"/>
    <w:rsid w:val="0089599B"/>
    <w:rsid w:val="009057DA"/>
    <w:rsid w:val="009059A0"/>
    <w:rsid w:val="00917A4B"/>
    <w:rsid w:val="00971193"/>
    <w:rsid w:val="009778C7"/>
    <w:rsid w:val="00990DD6"/>
    <w:rsid w:val="0099587C"/>
    <w:rsid w:val="009A3F19"/>
    <w:rsid w:val="009E247D"/>
    <w:rsid w:val="00A13882"/>
    <w:rsid w:val="00A3341D"/>
    <w:rsid w:val="00B33636"/>
    <w:rsid w:val="00B4331E"/>
    <w:rsid w:val="00B85B73"/>
    <w:rsid w:val="00C042EA"/>
    <w:rsid w:val="00C50A53"/>
    <w:rsid w:val="00C9328E"/>
    <w:rsid w:val="00D272F8"/>
    <w:rsid w:val="00D37C54"/>
    <w:rsid w:val="00D65E63"/>
    <w:rsid w:val="00D83C25"/>
    <w:rsid w:val="00E3095C"/>
    <w:rsid w:val="00E31EE7"/>
    <w:rsid w:val="00E63FC1"/>
    <w:rsid w:val="00EA074D"/>
    <w:rsid w:val="00EC29CD"/>
    <w:rsid w:val="00EF2BC3"/>
    <w:rsid w:val="00F35C35"/>
    <w:rsid w:val="00F60F9B"/>
    <w:rsid w:val="00F819C2"/>
    <w:rsid w:val="00FA185F"/>
    <w:rsid w:val="00FA6B45"/>
    <w:rsid w:val="010445F6"/>
    <w:rsid w:val="01180A5C"/>
    <w:rsid w:val="01B801F4"/>
    <w:rsid w:val="01F47039"/>
    <w:rsid w:val="02E17AB0"/>
    <w:rsid w:val="03627123"/>
    <w:rsid w:val="054E6F12"/>
    <w:rsid w:val="062C1A5B"/>
    <w:rsid w:val="066309FF"/>
    <w:rsid w:val="071B031B"/>
    <w:rsid w:val="07831EAA"/>
    <w:rsid w:val="0796457E"/>
    <w:rsid w:val="07D355AB"/>
    <w:rsid w:val="084D7178"/>
    <w:rsid w:val="093331C1"/>
    <w:rsid w:val="0B995447"/>
    <w:rsid w:val="0CAF7751"/>
    <w:rsid w:val="0D434807"/>
    <w:rsid w:val="0D684C3B"/>
    <w:rsid w:val="0DF16BA4"/>
    <w:rsid w:val="0DFA1BA6"/>
    <w:rsid w:val="0E8052A8"/>
    <w:rsid w:val="100B6AE2"/>
    <w:rsid w:val="106C02A9"/>
    <w:rsid w:val="108D4565"/>
    <w:rsid w:val="118D378E"/>
    <w:rsid w:val="11FF2576"/>
    <w:rsid w:val="12667A99"/>
    <w:rsid w:val="130D7A03"/>
    <w:rsid w:val="13233643"/>
    <w:rsid w:val="138921C2"/>
    <w:rsid w:val="13AB6DD5"/>
    <w:rsid w:val="144F7831"/>
    <w:rsid w:val="14C65AD7"/>
    <w:rsid w:val="154613C5"/>
    <w:rsid w:val="168B7804"/>
    <w:rsid w:val="16FF3FF7"/>
    <w:rsid w:val="177C1ED8"/>
    <w:rsid w:val="17F1068B"/>
    <w:rsid w:val="189219F1"/>
    <w:rsid w:val="191E6284"/>
    <w:rsid w:val="19412A2B"/>
    <w:rsid w:val="1A047000"/>
    <w:rsid w:val="1B1C0E28"/>
    <w:rsid w:val="1B4923F7"/>
    <w:rsid w:val="1B4F6A97"/>
    <w:rsid w:val="1B661514"/>
    <w:rsid w:val="1C22676A"/>
    <w:rsid w:val="1C656DB4"/>
    <w:rsid w:val="1ED213F1"/>
    <w:rsid w:val="1F781A4F"/>
    <w:rsid w:val="1FA56DBE"/>
    <w:rsid w:val="20ED54D0"/>
    <w:rsid w:val="219C073F"/>
    <w:rsid w:val="222A555F"/>
    <w:rsid w:val="222B5197"/>
    <w:rsid w:val="2293628D"/>
    <w:rsid w:val="236912B0"/>
    <w:rsid w:val="237F3F19"/>
    <w:rsid w:val="25975100"/>
    <w:rsid w:val="25EB1D29"/>
    <w:rsid w:val="26877746"/>
    <w:rsid w:val="269B1F3A"/>
    <w:rsid w:val="27CB6AFB"/>
    <w:rsid w:val="28C13386"/>
    <w:rsid w:val="29437F8A"/>
    <w:rsid w:val="29BC0B25"/>
    <w:rsid w:val="29E838FF"/>
    <w:rsid w:val="2A021BF3"/>
    <w:rsid w:val="2A5D68FB"/>
    <w:rsid w:val="2B8E1148"/>
    <w:rsid w:val="2BF7351E"/>
    <w:rsid w:val="2C245E51"/>
    <w:rsid w:val="2C5C5B0A"/>
    <w:rsid w:val="2C811EB8"/>
    <w:rsid w:val="2D047420"/>
    <w:rsid w:val="2D7E4F39"/>
    <w:rsid w:val="2D8301B4"/>
    <w:rsid w:val="2E0608A9"/>
    <w:rsid w:val="2E3F5B1B"/>
    <w:rsid w:val="2E8C14E5"/>
    <w:rsid w:val="2EF83EDC"/>
    <w:rsid w:val="2F7E0852"/>
    <w:rsid w:val="301B3E17"/>
    <w:rsid w:val="31442DBA"/>
    <w:rsid w:val="31C525D3"/>
    <w:rsid w:val="324A0061"/>
    <w:rsid w:val="32BE1420"/>
    <w:rsid w:val="342D4D6B"/>
    <w:rsid w:val="35454979"/>
    <w:rsid w:val="35951B6D"/>
    <w:rsid w:val="35F1149A"/>
    <w:rsid w:val="361B6A4E"/>
    <w:rsid w:val="36A135AA"/>
    <w:rsid w:val="38876F8B"/>
    <w:rsid w:val="38E05310"/>
    <w:rsid w:val="3BE00D16"/>
    <w:rsid w:val="3BED558A"/>
    <w:rsid w:val="3CF02B86"/>
    <w:rsid w:val="3D7F3488"/>
    <w:rsid w:val="3E563143"/>
    <w:rsid w:val="3EBD5031"/>
    <w:rsid w:val="3EC56452"/>
    <w:rsid w:val="3F2A0CE5"/>
    <w:rsid w:val="3F7045DE"/>
    <w:rsid w:val="3F960CC2"/>
    <w:rsid w:val="3FB23AAC"/>
    <w:rsid w:val="40AC590F"/>
    <w:rsid w:val="41533891"/>
    <w:rsid w:val="42151DA6"/>
    <w:rsid w:val="42E84B85"/>
    <w:rsid w:val="43A055AB"/>
    <w:rsid w:val="450A5A20"/>
    <w:rsid w:val="4559660A"/>
    <w:rsid w:val="45FA7E03"/>
    <w:rsid w:val="461C52E4"/>
    <w:rsid w:val="462B0BAC"/>
    <w:rsid w:val="462C4C8C"/>
    <w:rsid w:val="46724EDF"/>
    <w:rsid w:val="47434F40"/>
    <w:rsid w:val="484921FA"/>
    <w:rsid w:val="4B0F050B"/>
    <w:rsid w:val="4B22473E"/>
    <w:rsid w:val="4B76718C"/>
    <w:rsid w:val="4C954009"/>
    <w:rsid w:val="4CEE02CD"/>
    <w:rsid w:val="4CEE73A8"/>
    <w:rsid w:val="4CF20B4C"/>
    <w:rsid w:val="4DFD4B28"/>
    <w:rsid w:val="4E320449"/>
    <w:rsid w:val="4EB31CDC"/>
    <w:rsid w:val="4F442736"/>
    <w:rsid w:val="502D00D8"/>
    <w:rsid w:val="50641980"/>
    <w:rsid w:val="50870DAB"/>
    <w:rsid w:val="50ED01D5"/>
    <w:rsid w:val="5132180E"/>
    <w:rsid w:val="51F95917"/>
    <w:rsid w:val="523365AF"/>
    <w:rsid w:val="524225CF"/>
    <w:rsid w:val="5382751C"/>
    <w:rsid w:val="54D270F6"/>
    <w:rsid w:val="55907385"/>
    <w:rsid w:val="56BA4475"/>
    <w:rsid w:val="57A76DBE"/>
    <w:rsid w:val="58134C64"/>
    <w:rsid w:val="588764CF"/>
    <w:rsid w:val="5A4412E8"/>
    <w:rsid w:val="5A701FE6"/>
    <w:rsid w:val="5AE2549C"/>
    <w:rsid w:val="5B2975B6"/>
    <w:rsid w:val="5BA83920"/>
    <w:rsid w:val="5C4651BA"/>
    <w:rsid w:val="5CA70D34"/>
    <w:rsid w:val="5D0A6D97"/>
    <w:rsid w:val="5E2579DF"/>
    <w:rsid w:val="5EE2487D"/>
    <w:rsid w:val="5F62745E"/>
    <w:rsid w:val="5FEE7F05"/>
    <w:rsid w:val="5FF10053"/>
    <w:rsid w:val="604F4A52"/>
    <w:rsid w:val="60596189"/>
    <w:rsid w:val="61480B1D"/>
    <w:rsid w:val="627C1498"/>
    <w:rsid w:val="62EC5CCB"/>
    <w:rsid w:val="62F11367"/>
    <w:rsid w:val="6308178D"/>
    <w:rsid w:val="63747D84"/>
    <w:rsid w:val="63A66CE3"/>
    <w:rsid w:val="645B1263"/>
    <w:rsid w:val="647771AE"/>
    <w:rsid w:val="64875A0E"/>
    <w:rsid w:val="652340CF"/>
    <w:rsid w:val="65B25666"/>
    <w:rsid w:val="66385942"/>
    <w:rsid w:val="66D679AD"/>
    <w:rsid w:val="66E266B6"/>
    <w:rsid w:val="66F832D9"/>
    <w:rsid w:val="67AB25B0"/>
    <w:rsid w:val="684706E8"/>
    <w:rsid w:val="68681E98"/>
    <w:rsid w:val="687A07A2"/>
    <w:rsid w:val="6AC669EA"/>
    <w:rsid w:val="6BAD0C0C"/>
    <w:rsid w:val="6BB30D04"/>
    <w:rsid w:val="6C690FC3"/>
    <w:rsid w:val="6C7A5B36"/>
    <w:rsid w:val="6CB130F0"/>
    <w:rsid w:val="6DA80F15"/>
    <w:rsid w:val="6DAE766E"/>
    <w:rsid w:val="7120647C"/>
    <w:rsid w:val="71A0489C"/>
    <w:rsid w:val="71BE15F0"/>
    <w:rsid w:val="725712A6"/>
    <w:rsid w:val="72AB52FB"/>
    <w:rsid w:val="72EB66DE"/>
    <w:rsid w:val="73080081"/>
    <w:rsid w:val="73517B98"/>
    <w:rsid w:val="7383788F"/>
    <w:rsid w:val="74F50C96"/>
    <w:rsid w:val="74FE444F"/>
    <w:rsid w:val="7583692D"/>
    <w:rsid w:val="78C138EE"/>
    <w:rsid w:val="790668C1"/>
    <w:rsid w:val="79CF22B4"/>
    <w:rsid w:val="7A125641"/>
    <w:rsid w:val="7A1D7E42"/>
    <w:rsid w:val="7AB068EA"/>
    <w:rsid w:val="7B956906"/>
    <w:rsid w:val="7C9B5288"/>
    <w:rsid w:val="7E8B1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ind w:left="708" w:right="403"/>
      <w:jc w:val="center"/>
      <w:outlineLvl w:val="0"/>
    </w:pPr>
    <w:rPr>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1"/>
    <w:rPr>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rFonts w:ascii="微软雅黑" w:hAnsi="微软雅黑" w:eastAsia="微软雅黑" w:cs="微软雅黑"/>
      <w:color w:val="333333"/>
      <w:sz w:val="24"/>
      <w:szCs w:val="24"/>
      <w:u w:val="none"/>
    </w:rPr>
  </w:style>
  <w:style w:type="character" w:styleId="14">
    <w:name w:val="Hyperlink"/>
    <w:basedOn w:val="10"/>
    <w:qFormat/>
    <w:uiPriority w:val="0"/>
    <w:rPr>
      <w:color w:val="0000FF"/>
      <w:u w:val="single"/>
    </w:rPr>
  </w:style>
  <w:style w:type="paragraph" w:customStyle="1" w:styleId="15">
    <w:name w:val="发文字号"/>
    <w:basedOn w:val="1"/>
    <w:qFormat/>
    <w:uiPriority w:val="0"/>
    <w:pPr>
      <w:jc w:val="center"/>
    </w:pPr>
    <w:rPr>
      <w:rFonts w:ascii="仿宋" w:hAnsi="仿宋" w:eastAsia="仿宋"/>
      <w:sz w:val="30"/>
      <w:szCs w:val="30"/>
    </w:rPr>
  </w:style>
  <w:style w:type="paragraph" w:customStyle="1" w:styleId="16">
    <w:name w:val="红头发文机关标识"/>
    <w:basedOn w:val="1"/>
    <w:qFormat/>
    <w:uiPriority w:val="0"/>
    <w:pPr>
      <w:spacing w:before="1418"/>
      <w:jc w:val="center"/>
    </w:pPr>
    <w:rPr>
      <w:rFonts w:ascii="宋体" w:hAnsi="宋体"/>
      <w:b/>
      <w:color w:val="FF0000"/>
      <w:spacing w:val="80"/>
      <w:w w:val="88"/>
      <w:sz w:val="96"/>
      <w:szCs w:val="44"/>
    </w:rPr>
  </w:style>
  <w:style w:type="paragraph" w:styleId="17">
    <w:name w:val="List Paragraph"/>
    <w:basedOn w:val="1"/>
    <w:qFormat/>
    <w:uiPriority w:val="34"/>
    <w:pPr>
      <w:ind w:firstLine="420" w:firstLineChars="200"/>
    </w:pPr>
  </w:style>
  <w:style w:type="paragraph" w:customStyle="1" w:styleId="18">
    <w:name w:val="Table Paragraph"/>
    <w:basedOn w:val="1"/>
    <w:qFormat/>
    <w:uiPriority w:val="1"/>
    <w:pPr>
      <w:spacing w:before="209"/>
      <w:ind w:left="106"/>
    </w:pPr>
  </w:style>
  <w:style w:type="character" w:customStyle="1" w:styleId="19">
    <w:name w:val="item-name"/>
    <w:basedOn w:val="10"/>
    <w:qFormat/>
    <w:uiPriority w:val="0"/>
  </w:style>
  <w:style w:type="character" w:customStyle="1" w:styleId="20">
    <w:name w:val="item-name1"/>
    <w:basedOn w:val="10"/>
    <w:qFormat/>
    <w:uiPriority w:val="0"/>
  </w:style>
  <w:style w:type="character" w:customStyle="1" w:styleId="21">
    <w:name w:val="xubox_tabnow"/>
    <w:basedOn w:val="10"/>
    <w:qFormat/>
    <w:uiPriority w:val="0"/>
    <w:rPr>
      <w:bdr w:val="single" w:color="CCCCCC" w:sz="6" w:space="0"/>
      <w:shd w:val="clear" w:fill="FFFFFF"/>
    </w:rPr>
  </w:style>
  <w:style w:type="character" w:customStyle="1" w:styleId="22">
    <w:name w:val="column_name"/>
    <w:basedOn w:val="10"/>
    <w:qFormat/>
    <w:uiPriority w:val="0"/>
    <w:rPr>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Pages>
  <Words>266</Words>
  <Characters>291</Characters>
  <Lines>6</Lines>
  <Paragraphs>1</Paragraphs>
  <TotalTime>26</TotalTime>
  <ScaleCrop>false</ScaleCrop>
  <LinksUpToDate>false</LinksUpToDate>
  <CharactersWithSpaces>359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2018-06-28T03:22:00Z</dcterms:created>
  <dc:creator>Windows 用户</dc:creator>
  <cp:lastModifiedBy>杨琳珩</cp:lastModifiedBy>
  <cp:lastPrinted>2022-11-11T07:08:00Z</cp:lastPrinted>
  <dcterms:modified xsi:type="dcterms:W3CDTF">2024-12-06T03:20:45Z</dcterms:modified>
  <dc:title>关于评选2015年泉州师范学院优秀教师、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1725A3C501674330A70ECA372E216DB1_13</vt:lpwstr>
  </property>
</Properties>
</file>